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B9" w:rsidRDefault="00294DB8">
      <w:pPr>
        <w:rPr>
          <w:rFonts w:ascii="Arial" w:hAnsi="Arial" w:cs="Arial"/>
          <w:color w:val="5B9BD5" w:themeColor="accent1"/>
          <w:sz w:val="32"/>
          <w:szCs w:val="32"/>
        </w:rPr>
      </w:pPr>
      <w:r w:rsidRPr="00294DB8">
        <w:rPr>
          <w:rFonts w:ascii="Arial" w:hAnsi="Arial" w:cs="Arial"/>
          <w:color w:val="5B9BD5" w:themeColor="accent1"/>
          <w:sz w:val="32"/>
          <w:szCs w:val="32"/>
        </w:rPr>
        <w:t>Arterieel bloedgas</w:t>
      </w:r>
    </w:p>
    <w:p w:rsidR="00294DB8" w:rsidRDefault="00294DB8">
      <w:pPr>
        <w:rPr>
          <w:rFonts w:ascii="Arial" w:hAnsi="Arial" w:cs="Arial"/>
          <w:color w:val="5B9BD5" w:themeColor="accent1"/>
          <w:sz w:val="32"/>
          <w:szCs w:val="32"/>
        </w:rPr>
      </w:pPr>
    </w:p>
    <w:p w:rsidR="00AB7C24" w:rsidRDefault="00294D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Hierbij wordt er bloed genomen in een slagader in de pols. </w:t>
      </w:r>
      <w:r w:rsidR="00AB7C24">
        <w:rPr>
          <w:rFonts w:ascii="Arial" w:hAnsi="Arial" w:cs="Arial"/>
          <w:sz w:val="20"/>
          <w:szCs w:val="20"/>
        </w:rPr>
        <w:t>Omdat er een snelle analyse noodzakelijk is, gebeurt dit onderzoek in het ziekenhuis.</w:t>
      </w:r>
    </w:p>
    <w:p w:rsidR="00294DB8" w:rsidRDefault="00294D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Daarbij kan dan de zuurstofspanning (pO2) </w:t>
      </w:r>
      <w:r w:rsidR="00872C6A">
        <w:rPr>
          <w:rFonts w:ascii="Arial" w:hAnsi="Arial" w:cs="Arial"/>
          <w:sz w:val="20"/>
          <w:szCs w:val="20"/>
        </w:rPr>
        <w:t xml:space="preserve">en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de koolzuurgas spanning ( pCO2) opgemeten worden, alsook de zuurstofsaturatie. </w:t>
      </w:r>
    </w:p>
    <w:p w:rsidR="00294DB8" w:rsidRDefault="00294D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onderzoek is nuttig om een hyperventilatie aan te tonen.</w:t>
      </w:r>
    </w:p>
    <w:p w:rsidR="00294DB8" w:rsidRPr="00294DB8" w:rsidRDefault="00294D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is eveneens noodzakelijk bij de terugbetaling van zuurstoftherapie.</w:t>
      </w:r>
    </w:p>
    <w:sectPr w:rsidR="00294DB8" w:rsidRPr="0029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B8"/>
    <w:rsid w:val="00294DB8"/>
    <w:rsid w:val="00872C6A"/>
    <w:rsid w:val="00AB7C24"/>
    <w:rsid w:val="00D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A96E-E33D-49B9-8F90-4FD58B21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Sint-Jozefkliniek Bornem &amp; Willebroek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Boeykens Eva</dc:creator>
  <cp:keywords/>
  <dc:description/>
  <cp:lastModifiedBy>Dr. Boeykens Eva</cp:lastModifiedBy>
  <cp:revision>3</cp:revision>
  <dcterms:created xsi:type="dcterms:W3CDTF">2018-04-03T20:32:00Z</dcterms:created>
  <dcterms:modified xsi:type="dcterms:W3CDTF">2018-04-03T20:48:00Z</dcterms:modified>
</cp:coreProperties>
</file>